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D9091D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B6771A">
        <w:rPr>
          <w:rFonts w:hint="eastAsia"/>
          <w:b/>
          <w:sz w:val="28"/>
          <w:szCs w:val="28"/>
        </w:rPr>
        <w:t>动力电池集成关键技术及电池测试与验证</w:t>
      </w:r>
      <w:r w:rsidR="000644DE">
        <w:rPr>
          <w:rFonts w:ascii="宋体" w:hAnsi="宋体" w:hint="eastAsia"/>
          <w:b/>
          <w:sz w:val="28"/>
          <w:szCs w:val="28"/>
        </w:rPr>
        <w:t>培训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A86D59">
              <w:rPr>
                <w:rFonts w:ascii="黑体" w:eastAsia="黑体" w:hAnsi="黑体" w:cs="Arial" w:hint="eastAsia"/>
                <w:szCs w:val="21"/>
              </w:rPr>
              <w:t>38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A86D59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A86D59">
              <w:rPr>
                <w:rFonts w:ascii="黑体" w:eastAsia="黑体" w:hAnsi="黑体" w:cs="Arial" w:hint="eastAsia"/>
                <w:szCs w:val="21"/>
              </w:rPr>
              <w:t>35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  <w:bookmarkStart w:id="0" w:name="_GoBack"/>
            <w:bookmarkEnd w:id="0"/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3" w:rsidRDefault="00B921F3" w:rsidP="00677590">
      <w:r>
        <w:separator/>
      </w:r>
    </w:p>
  </w:endnote>
  <w:endnote w:type="continuationSeparator" w:id="0">
    <w:p w:rsidR="00B921F3" w:rsidRDefault="00B921F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  <w:proofErr w:type="gramEnd"/>
                        </w:p>
                        <w:p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proofErr w:type="gram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  <w:proofErr w:type="gramEnd"/>
                  </w:p>
                  <w:p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A86D59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3" w:rsidRDefault="00B921F3" w:rsidP="00677590">
      <w:r>
        <w:separator/>
      </w:r>
    </w:p>
  </w:footnote>
  <w:footnote w:type="continuationSeparator" w:id="0">
    <w:p w:rsidR="00B921F3" w:rsidRDefault="00B921F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D030-6A65-419C-A0C1-0DBE5691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EON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5</cp:revision>
  <cp:lastPrinted>2016-03-11T10:55:00Z</cp:lastPrinted>
  <dcterms:created xsi:type="dcterms:W3CDTF">2019-03-11T15:07:00Z</dcterms:created>
  <dcterms:modified xsi:type="dcterms:W3CDTF">2019-03-13T15:40:00Z</dcterms:modified>
</cp:coreProperties>
</file>